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B4" w:rsidRDefault="00561763" w:rsidP="00A40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15pt;margin-top:-63.55pt;width:314.1pt;height:65.8pt;z-index:251658240;mso-width-relative:margin;mso-height-relative:margin" stroked="f">
            <v:textbox>
              <w:txbxContent>
                <w:p w:rsidR="00A461B4" w:rsidRPr="00F01187" w:rsidRDefault="00A461B4" w:rsidP="00A461B4">
                  <w:pPr>
                    <w:pStyle w:val="ListParagraph"/>
                    <w:tabs>
                      <w:tab w:val="left" w:pos="1350"/>
                    </w:tabs>
                    <w:jc w:val="center"/>
                    <w:rPr>
                      <w:rFonts w:ascii="Arial Black" w:hAnsi="Arial Black"/>
                      <w:b/>
                      <w:color w:val="002060"/>
                      <w:sz w:val="36"/>
                      <w:szCs w:val="36"/>
                    </w:rPr>
                  </w:pPr>
                  <w:r w:rsidRPr="00F01187">
                    <w:rPr>
                      <w:rFonts w:ascii="Arial Black" w:hAnsi="Arial Black"/>
                      <w:b/>
                      <w:color w:val="002060"/>
                      <w:sz w:val="36"/>
                      <w:szCs w:val="36"/>
                    </w:rPr>
                    <w:t>Courtesy: WAEC</w:t>
                  </w:r>
                </w:p>
                <w:p w:rsidR="00A461B4" w:rsidRPr="00DC3AEE" w:rsidRDefault="00A461B4" w:rsidP="00A461B4">
                  <w:pPr>
                    <w:pStyle w:val="ListParagraph"/>
                    <w:tabs>
                      <w:tab w:val="left" w:pos="1350"/>
                    </w:tabs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DC3AEE">
                    <w:rPr>
                      <w:b/>
                      <w:color w:val="002060"/>
                      <w:sz w:val="28"/>
                      <w:szCs w:val="28"/>
                    </w:rPr>
                    <w:t>Uploaded Online by:</w:t>
                  </w:r>
                  <w:r w:rsidRPr="00DC3AE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C3AEE">
                    <w:rPr>
                      <w:b/>
                      <w:color w:val="E36C0A" w:themeColor="accent6" w:themeShade="BF"/>
                      <w:sz w:val="28"/>
                      <w:szCs w:val="28"/>
                      <w:u w:val="single"/>
                    </w:rPr>
                    <w:t>www.myedugist.com</w:t>
                  </w:r>
                </w:p>
                <w:p w:rsidR="00A461B4" w:rsidRDefault="00A461B4" w:rsidP="00A461B4"/>
              </w:txbxContent>
            </v:textbox>
          </v:shape>
        </w:pict>
      </w:r>
    </w:p>
    <w:p w:rsidR="00A40764" w:rsidRPr="005F1A6C" w:rsidRDefault="00A40764" w:rsidP="00A40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>AUTO MECHANICAL WORK</w:t>
      </w:r>
    </w:p>
    <w:p w:rsidR="00A40764" w:rsidRPr="005F1A6C" w:rsidRDefault="00A4076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C13BC4" w:rsidRPr="005F1A6C" w:rsidRDefault="00C13BC4" w:rsidP="005233F5">
      <w:pPr>
        <w:rPr>
          <w:rFonts w:ascii="Times New Roman" w:hAnsi="Times New Roman" w:cs="Times New Roman"/>
          <w:b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 xml:space="preserve"> EXAMINATION</w:t>
      </w:r>
      <w:r w:rsidR="001D0FC2" w:rsidRPr="005F1A6C">
        <w:rPr>
          <w:rFonts w:ascii="Times New Roman" w:hAnsi="Times New Roman" w:cs="Times New Roman"/>
          <w:b/>
          <w:sz w:val="24"/>
          <w:szCs w:val="24"/>
        </w:rPr>
        <w:t xml:space="preserve"> SCHEME</w:t>
      </w:r>
    </w:p>
    <w:p w:rsidR="00C13BC4" w:rsidRPr="005F1A6C" w:rsidRDefault="00C13BC4" w:rsidP="00C13BC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There will be three papers, Papers 1, 2 and 3 all of which must be taken.</w:t>
      </w:r>
      <w:r w:rsidR="007C79E6">
        <w:rPr>
          <w:rFonts w:ascii="Times New Roman" w:hAnsi="Times New Roman" w:cs="Times New Roman"/>
          <w:sz w:val="24"/>
          <w:szCs w:val="24"/>
        </w:rPr>
        <w:t xml:space="preserve"> </w:t>
      </w:r>
      <w:r w:rsidRPr="005F1A6C">
        <w:rPr>
          <w:rFonts w:ascii="Times New Roman" w:hAnsi="Times New Roman" w:cs="Times New Roman"/>
          <w:sz w:val="24"/>
          <w:szCs w:val="24"/>
        </w:rPr>
        <w:t>Papers 1 and 2 shall be a composite paper to be taken at one sitting.</w:t>
      </w: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 xml:space="preserve">Paper 1:  </w:t>
      </w:r>
      <w:r w:rsidRPr="005F1A6C">
        <w:rPr>
          <w:rFonts w:ascii="Times New Roman" w:hAnsi="Times New Roman" w:cs="Times New Roman"/>
          <w:sz w:val="24"/>
          <w:szCs w:val="24"/>
        </w:rPr>
        <w:tab/>
        <w:t>will consist of forty multiple-choice objective questions all of which are to</w:t>
      </w:r>
    </w:p>
    <w:p w:rsidR="00327AF5" w:rsidRPr="005F1A6C" w:rsidRDefault="00327AF5" w:rsidP="00327AF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be answered in 45 minutes for 40 marks.</w:t>
      </w: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 xml:space="preserve">Paper 2:  </w:t>
      </w:r>
      <w:r w:rsidRPr="005F1A6C">
        <w:rPr>
          <w:rFonts w:ascii="Times New Roman" w:hAnsi="Times New Roman" w:cs="Times New Roman"/>
          <w:sz w:val="24"/>
          <w:szCs w:val="24"/>
        </w:rPr>
        <w:tab/>
        <w:t>will consist of two sections, Sections A and B to be answered in 2 hours 15 minutes for 80 marks.</w:t>
      </w:r>
    </w:p>
    <w:p w:rsidR="00327AF5" w:rsidRPr="005F1A6C" w:rsidRDefault="00327AF5" w:rsidP="00327AF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ind w:left="144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Section A:</w:t>
      </w:r>
      <w:r w:rsidRPr="005F1A6C">
        <w:rPr>
          <w:rFonts w:ascii="Times New Roman" w:hAnsi="Times New Roman" w:cs="Times New Roman"/>
          <w:sz w:val="24"/>
          <w:szCs w:val="24"/>
        </w:rPr>
        <w:tab/>
        <w:t xml:space="preserve">will consist of ten short-structured questions to be answered in </w:t>
      </w:r>
    </w:p>
    <w:p w:rsidR="00327AF5" w:rsidRPr="005F1A6C" w:rsidRDefault="00327AF5" w:rsidP="00327AF5">
      <w:pPr>
        <w:ind w:left="144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30 minutes for 20 marks.</w:t>
      </w:r>
    </w:p>
    <w:p w:rsidR="00327AF5" w:rsidRPr="005F1A6C" w:rsidRDefault="00327AF5" w:rsidP="00327AF5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ind w:left="144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Section B:</w:t>
      </w:r>
      <w:r w:rsidRPr="005F1A6C">
        <w:rPr>
          <w:rFonts w:ascii="Times New Roman" w:hAnsi="Times New Roman" w:cs="Times New Roman"/>
          <w:sz w:val="24"/>
          <w:szCs w:val="24"/>
        </w:rPr>
        <w:tab/>
        <w:t xml:space="preserve">will consist of five essay questions.   Candidates will be </w:t>
      </w:r>
    </w:p>
    <w:p w:rsidR="00327AF5" w:rsidRPr="005F1A6C" w:rsidRDefault="00327AF5" w:rsidP="00327AF5">
      <w:pPr>
        <w:ind w:left="144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required to answer any four in 1 hour 45 minutes for 60 marks.</w:t>
      </w:r>
    </w:p>
    <w:p w:rsidR="00327AF5" w:rsidRPr="005F1A6C" w:rsidRDefault="00327AF5" w:rsidP="00327AF5">
      <w:pPr>
        <w:ind w:left="2880" w:hanging="1440"/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 xml:space="preserve">Paper 3: </w:t>
      </w:r>
      <w:r w:rsidRPr="005F1A6C">
        <w:rPr>
          <w:rFonts w:ascii="Times New Roman" w:hAnsi="Times New Roman" w:cs="Times New Roman"/>
          <w:sz w:val="24"/>
          <w:szCs w:val="24"/>
        </w:rPr>
        <w:tab/>
        <w:t xml:space="preserve">will be a practical test of 2 hours 30 minutes duration.  It will consist of  </w:t>
      </w:r>
    </w:p>
    <w:p w:rsidR="00327AF5" w:rsidRPr="005F1A6C" w:rsidRDefault="00327AF5" w:rsidP="00327AF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 xml:space="preserve">two compulsory questions for  80 marks. </w:t>
      </w:r>
    </w:p>
    <w:p w:rsidR="00327AF5" w:rsidRPr="005F1A6C" w:rsidRDefault="00327AF5" w:rsidP="00327AF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ind w:left="144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A list of materials shall be made available to schools not less than two weeks before the paper is taken for material procurement and relevant preparation.</w:t>
      </w: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</w:p>
    <w:p w:rsidR="007C79E6" w:rsidRDefault="00327AF5" w:rsidP="00327AF5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5F1A6C">
        <w:rPr>
          <w:rFonts w:ascii="Times New Roman" w:hAnsi="Times New Roman" w:cs="Times New Roman"/>
          <w:sz w:val="24"/>
          <w:szCs w:val="24"/>
          <w:u w:val="single"/>
        </w:rPr>
        <w:t>(Alternative to Practical Test)</w:t>
      </w:r>
    </w:p>
    <w:p w:rsidR="004A52AB" w:rsidRDefault="004A52AB" w:rsidP="00327AF5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327AF5" w:rsidRPr="005F1A6C" w:rsidRDefault="004A52AB" w:rsidP="004A52A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Alternatively, in the event that materials for the actual practical test cannot be acquired, the Council may consider testing theoretically, candidates’ level of acquisition of the practical skills prescribed in the syllabus. </w:t>
      </w:r>
      <w:r w:rsidR="00327AF5" w:rsidRPr="005F1A6C">
        <w:rPr>
          <w:rFonts w:ascii="Times New Roman" w:hAnsi="Times New Roman" w:cs="Times New Roman"/>
          <w:sz w:val="24"/>
          <w:szCs w:val="24"/>
        </w:rPr>
        <w:t>For this alternative test, there will be two sets of compulsory questions t</w:t>
      </w:r>
      <w:r>
        <w:rPr>
          <w:rFonts w:ascii="Times New Roman" w:hAnsi="Times New Roman" w:cs="Times New Roman"/>
          <w:sz w:val="24"/>
          <w:szCs w:val="24"/>
        </w:rPr>
        <w:t xml:space="preserve">o be answered in 1½ hours for </w:t>
      </w:r>
      <w:r w:rsidR="00327AF5" w:rsidRPr="005F1A6C">
        <w:rPr>
          <w:rFonts w:ascii="Times New Roman" w:hAnsi="Times New Roman" w:cs="Times New Roman"/>
          <w:sz w:val="24"/>
          <w:szCs w:val="24"/>
        </w:rPr>
        <w:t xml:space="preserve">80 marks. </w:t>
      </w:r>
    </w:p>
    <w:p w:rsidR="005233F5" w:rsidRPr="005F1A6C" w:rsidRDefault="005233F5" w:rsidP="005233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A461B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A461B4" w:rsidRDefault="00561763" w:rsidP="005233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shape id="_x0000_s1027" type="#_x0000_t202" style="position:absolute;margin-left:68.15pt;margin-top:-63.55pt;width:314.1pt;height:65.8pt;z-index:251659264;mso-width-relative:margin;mso-height-relative:margin" stroked="f">
            <v:textbox>
              <w:txbxContent>
                <w:p w:rsidR="00A461B4" w:rsidRDefault="00A461B4" w:rsidP="00A461B4">
                  <w:pPr>
                    <w:pStyle w:val="ListParagraph"/>
                    <w:tabs>
                      <w:tab w:val="left" w:pos="1350"/>
                    </w:tabs>
                    <w:jc w:val="center"/>
                    <w:rPr>
                      <w:b/>
                    </w:rPr>
                  </w:pPr>
                </w:p>
                <w:p w:rsidR="00A461B4" w:rsidRPr="00DC3AEE" w:rsidRDefault="00A461B4" w:rsidP="00A461B4">
                  <w:pPr>
                    <w:pStyle w:val="ListParagraph"/>
                    <w:tabs>
                      <w:tab w:val="left" w:pos="1350"/>
                    </w:tabs>
                    <w:jc w:val="center"/>
                    <w:rPr>
                      <w:b/>
                      <w:color w:val="002060"/>
                      <w:sz w:val="28"/>
                      <w:szCs w:val="28"/>
                    </w:rPr>
                  </w:pPr>
                  <w:r w:rsidRPr="00DC3AEE">
                    <w:rPr>
                      <w:b/>
                      <w:color w:val="002060"/>
                      <w:sz w:val="28"/>
                      <w:szCs w:val="28"/>
                    </w:rPr>
                    <w:t>Courtesy: WAEC</w:t>
                  </w:r>
                </w:p>
                <w:p w:rsidR="00A461B4" w:rsidRPr="00DC3AEE" w:rsidRDefault="00A461B4" w:rsidP="00A461B4">
                  <w:pPr>
                    <w:pStyle w:val="ListParagraph"/>
                    <w:tabs>
                      <w:tab w:val="left" w:pos="1350"/>
                    </w:tabs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DC3AEE">
                    <w:rPr>
                      <w:b/>
                      <w:color w:val="002060"/>
                      <w:sz w:val="28"/>
                      <w:szCs w:val="28"/>
                    </w:rPr>
                    <w:t>Uploaded Online by:</w:t>
                  </w:r>
                  <w:r w:rsidRPr="00DC3AE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C3AEE">
                    <w:rPr>
                      <w:b/>
                      <w:color w:val="E36C0A" w:themeColor="accent6" w:themeShade="BF"/>
                      <w:sz w:val="28"/>
                      <w:szCs w:val="28"/>
                      <w:u w:val="single"/>
                    </w:rPr>
                    <w:t>www.myedugist.com</w:t>
                  </w:r>
                </w:p>
                <w:p w:rsidR="00A461B4" w:rsidRDefault="00A461B4" w:rsidP="00A461B4"/>
              </w:txbxContent>
            </v:textbox>
          </v:shape>
        </w:pict>
      </w:r>
    </w:p>
    <w:p w:rsidR="00A95E73" w:rsidRPr="005F1A6C" w:rsidRDefault="001D0FC2" w:rsidP="005233F5">
      <w:pPr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 xml:space="preserve">DETAILED SYLLABUS </w:t>
      </w:r>
    </w:p>
    <w:p w:rsidR="001D0FC2" w:rsidRPr="005F1A6C" w:rsidRDefault="001D0FC2" w:rsidP="001D0FC2">
      <w:pPr>
        <w:ind w:left="1080" w:firstLine="360"/>
        <w:rPr>
          <w:rFonts w:ascii="Times New Roman" w:hAnsi="Times New Roman" w:cs="Times New Roman"/>
          <w:b/>
          <w:sz w:val="24"/>
          <w:szCs w:val="24"/>
        </w:rPr>
      </w:pPr>
    </w:p>
    <w:p w:rsidR="00A95E73" w:rsidRPr="005F1A6C" w:rsidRDefault="00A95E73" w:rsidP="00A95E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160" w:type="dxa"/>
        <w:tblInd w:w="-522" w:type="dxa"/>
        <w:tblLook w:val="04A0"/>
      </w:tblPr>
      <w:tblGrid>
        <w:gridCol w:w="1080"/>
        <w:gridCol w:w="3870"/>
        <w:gridCol w:w="6210"/>
      </w:tblGrid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S/NO.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Workshop safety and regulations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Define safety and regulation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Causes of workshop accidents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Accident prevention techniques and safety devices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    e.g. sand bucket, fire extinguishers,etc.  </w:t>
            </w:r>
          </w:p>
        </w:tc>
      </w:tr>
      <w:tr w:rsidR="00A95E73" w:rsidRPr="005F1A6C" w:rsidTr="006030E5">
        <w:trPr>
          <w:trHeight w:val="1520"/>
        </w:trPr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Tools and equipment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Types and uses of tools e.g. marking, measuring,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holding and cutting tools.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Types and uses of equipment e.g. hand valve,grinding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 tooletc.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maintenance of tools and equipment.</w:t>
            </w:r>
          </w:p>
        </w:tc>
      </w:tr>
      <w:tr w:rsidR="00A95E73" w:rsidRPr="00F01187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Vehicle layout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Types of motor vehicle chassis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Principal components, identification and functions      </w:t>
            </w:r>
          </w:p>
          <w:p w:rsidR="00A95E73" w:rsidRPr="00A461B4" w:rsidRDefault="00A95E73" w:rsidP="006030E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 w:rsidRPr="00A461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(e.g. engine, transmission system, chassis,etc)</w:t>
            </w:r>
          </w:p>
          <w:p w:rsidR="00A95E73" w:rsidRPr="00A461B4" w:rsidRDefault="00A95E73" w:rsidP="006030E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461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     Chassis maintenance.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A461B4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A95E73" w:rsidRPr="00A461B4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A95E73" w:rsidRPr="00A461B4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Automobile Engine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Types of engine design.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Identification of main component of an engine.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Line diagram of multicylinder engine.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Types of cylinder liners.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Two stroke and four stroke cycles.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      (spark ignition engine and compression ignition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engine).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 Advantages of four stroke cycle over two 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stroke cycle engine.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Engine maintenance and servicing.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Transmission system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Transmission system layout.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Types of drives.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Components of transmission system e.g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clutch and gear boxe.t.c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Operation of simple plate clutch.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Types and operation of gear box.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Introduction to automatic transmission 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Conventional layout of transmission system.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Suspension system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Types and functions of suspension systems.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Fault finding, maintenance and repair of suspension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C2" w:rsidRPr="005F1A6C" w:rsidRDefault="001D0FC2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C2" w:rsidRPr="005F1A6C" w:rsidRDefault="001D0FC2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73" w:rsidRPr="005F1A6C" w:rsidTr="006030E5">
        <w:trPr>
          <w:trHeight w:val="420"/>
        </w:trPr>
        <w:tc>
          <w:tcPr>
            <w:tcW w:w="108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S/NO.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A95E73" w:rsidRPr="005F1A6C" w:rsidTr="006030E5">
        <w:trPr>
          <w:trHeight w:val="1830"/>
        </w:trPr>
        <w:tc>
          <w:tcPr>
            <w:tcW w:w="108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Steering system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Components and functions of steering 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Types of steering gearbox.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Manual steering fault and repairs</w:t>
            </w:r>
          </w:p>
          <w:p w:rsidR="001D0FC2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Operation of power assisted steering.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Steering geometry</w:t>
            </w:r>
          </w:p>
        </w:tc>
      </w:tr>
      <w:tr w:rsidR="00A95E73" w:rsidRPr="005F1A6C" w:rsidTr="006030E5">
        <w:tc>
          <w:tcPr>
            <w:tcW w:w="108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Engine lubrication system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Purpose and types of lubrication 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Friction and its disadvantages.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Component part of lubrication 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Quality and viscosity of lubricants.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Oil additive and its importance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Cooling system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Function and types of cooling system  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Components of water and air cooling systems.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Comparison of air and water cooling systems.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Fuels and combustion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(a)    Fuel component system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(b)    Manifold and air cleaner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General layout and working principle of the fuel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supply 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Component parts and function of the fuel supply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Types of carburetors, pumps and their maintenance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Types and properties of fuel.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Comparison of mechanical and electrical fuel pumps.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Types, functions and maintenance of: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(i)     Manifold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(ii)    Air cleaner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(iii)   Muffler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Braking system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  Concept of friction, operating principles and types of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.        braking systems.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  Faults and maintenance of mechanical and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 hydraulically operated braking systems.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Functions, advantages and disadvantages of antilock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 braking system (A.B.S).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Layout of braking system.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Wheels and Tyres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Types and functions of rims and tyres.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Vulcanizing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Stating regulation for tyre inter changing and   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  pressure.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Road wheels alignment and balancing.</w:t>
            </w:r>
          </w:p>
          <w:p w:rsidR="001D0FC2" w:rsidRPr="005F1A6C" w:rsidRDefault="001D0FC2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BF" w:rsidRPr="005F1A6C" w:rsidRDefault="00202EBF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BF" w:rsidRPr="005F1A6C" w:rsidRDefault="00202EBF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BF" w:rsidRPr="005F1A6C" w:rsidRDefault="00202EBF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BF" w:rsidRPr="005F1A6C" w:rsidRDefault="00202EBF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73" w:rsidRPr="005F1A6C" w:rsidTr="006030E5">
        <w:trPr>
          <w:trHeight w:val="450"/>
        </w:trPr>
        <w:tc>
          <w:tcPr>
            <w:tcW w:w="108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S/NO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NOTE</w:t>
            </w:r>
          </w:p>
        </w:tc>
      </w:tr>
      <w:tr w:rsidR="00A95E73" w:rsidRPr="005F1A6C" w:rsidTr="006030E5">
        <w:trPr>
          <w:trHeight w:val="2430"/>
        </w:trPr>
        <w:tc>
          <w:tcPr>
            <w:tcW w:w="108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Workshop management and enterprise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Basic concept of: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(i)      management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(ii)      planning  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(iii)     controlling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(iv)     staffing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(v)      directing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-         Managing resources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-         Concept of authority and responsibilities in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   enterprising.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-         Types of enterprise.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-          Advantages and disadvantages of types of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-          enterprise in automobile.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E73" w:rsidRPr="005F1A6C" w:rsidRDefault="00A95E73" w:rsidP="00A95E7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52B42" w:rsidRPr="005F1A6C" w:rsidRDefault="00752B42" w:rsidP="00752B42">
      <w:pPr>
        <w:rPr>
          <w:rFonts w:ascii="Times New Roman" w:hAnsi="Times New Roman" w:cs="Times New Roman"/>
          <w:sz w:val="24"/>
          <w:szCs w:val="24"/>
        </w:rPr>
      </w:pPr>
    </w:p>
    <w:p w:rsidR="00752B42" w:rsidRPr="005F1A6C" w:rsidRDefault="00752B42" w:rsidP="00752B42">
      <w:pPr>
        <w:rPr>
          <w:rFonts w:ascii="Times New Roman" w:hAnsi="Times New Roman" w:cs="Times New Roman"/>
          <w:sz w:val="24"/>
          <w:szCs w:val="24"/>
        </w:rPr>
      </w:pPr>
    </w:p>
    <w:p w:rsidR="00752B42" w:rsidRPr="005F1A6C" w:rsidRDefault="00752B42" w:rsidP="00752B42">
      <w:pPr>
        <w:rPr>
          <w:rFonts w:ascii="Times New Roman" w:hAnsi="Times New Roman" w:cs="Times New Roman"/>
          <w:sz w:val="24"/>
          <w:szCs w:val="24"/>
        </w:rPr>
      </w:pPr>
    </w:p>
    <w:p w:rsidR="00752B42" w:rsidRPr="005F1A6C" w:rsidRDefault="00752B42" w:rsidP="00752B42">
      <w:pPr>
        <w:rPr>
          <w:rFonts w:ascii="Times New Roman" w:hAnsi="Times New Roman" w:cs="Times New Roman"/>
          <w:b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>7.</w:t>
      </w:r>
      <w:r w:rsidRPr="005F1A6C">
        <w:rPr>
          <w:rFonts w:ascii="Times New Roman" w:hAnsi="Times New Roman" w:cs="Times New Roman"/>
          <w:b/>
          <w:sz w:val="24"/>
          <w:szCs w:val="24"/>
        </w:rPr>
        <w:tab/>
        <w:t>LIST OF FACILITIES AND MAJOR EQUIPMENT/MATERIALS REQUIRED:</w:t>
      </w:r>
    </w:p>
    <w:p w:rsidR="00752B42" w:rsidRPr="005F1A6C" w:rsidRDefault="00752B42" w:rsidP="00752B42">
      <w:pPr>
        <w:rPr>
          <w:rFonts w:ascii="Times New Roman" w:hAnsi="Times New Roman" w:cs="Times New Roman"/>
          <w:b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8613" w:type="dxa"/>
        <w:tblLook w:val="04A0"/>
      </w:tblPr>
      <w:tblGrid>
        <w:gridCol w:w="857"/>
        <w:gridCol w:w="5826"/>
        <w:gridCol w:w="1930"/>
      </w:tblGrid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ITEM NO.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EQUIPMENT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QUANTITY REQUIRED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Tool box  with lock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Ball pein hammer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Hacksaws with extra blades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300 mm engineer’s rule, socket, spanner sets, with ratchet  and extension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6-32mm ring and flat spanners (combined)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Ring spanners (6-32mm)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Emery  cloth (standard)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Plug spanners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Flat spanners (6-32mm)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Allen keys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Feeler gauges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Oil cans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Grease guns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Spark plug cleaners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Combination pliers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Long nose pliers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Wire cutter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Measuring tools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 pressure gauges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  <w:tcBorders>
              <w:bottom w:val="single" w:sz="4" w:space="0" w:color="auto"/>
            </w:tcBorders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09" w:type="dxa"/>
            <w:tcBorders>
              <w:bottom w:val="single" w:sz="4" w:space="0" w:color="auto"/>
            </w:tcBorders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Vernier caliper 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  <w:tcBorders>
              <w:top w:val="single" w:sz="4" w:space="0" w:color="auto"/>
            </w:tcBorders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09" w:type="dxa"/>
            <w:tcBorders>
              <w:top w:val="single" w:sz="4" w:space="0" w:color="auto"/>
            </w:tcBorders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Surface gauges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Surface plates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Vee blocks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Micrometer  screw gauge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Dial gauge indicator with magnetic stand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Machine tools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Grinding machine with assorted wheels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Bench grinder with wheels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Valve grinding machine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Joining Metals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Blow lamps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B42" w:rsidRPr="005F1A6C" w:rsidTr="00347716">
        <w:trPr>
          <w:trHeight w:val="332"/>
        </w:trPr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Soldering iron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Lubrication Bay/Tyre and Wheel Service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Compressor (single phase motor driven type complete with spray gun, grease, hose)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Wheel balancing machine (rim 13 – 15)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Portable tyre inflator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Master vulcanizer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 changer complete with bead breaker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35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 repair kit comprising rasp, scissors, tyre knife, sticher, wire brush, etc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 sets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Service station set of tool kit, plus special tools for removal of oil filter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 sets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Pipe wrench, clamp/vice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 sets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Wheel alignment gauge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 set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Clutch alignment jig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Injector test machine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Pullersof different sizes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Work bench with vices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Portable engine hoist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General/Servicing and reconditioning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Bottle jack (hydraulic) light and heavy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Used vehicle tyres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Trolley jacks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Timing light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Inspection pits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Compression gauge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Valve spring compressor (clamp)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Coil spring compressor (for suspension)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Torque wrench pre-set type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rPr>
          <w:trHeight w:val="555"/>
        </w:trPr>
        <w:tc>
          <w:tcPr>
            <w:tcW w:w="765" w:type="dxa"/>
            <w:tcBorders>
              <w:bottom w:val="single" w:sz="4" w:space="0" w:color="auto"/>
            </w:tcBorders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09" w:type="dxa"/>
            <w:tcBorders>
              <w:bottom w:val="single" w:sz="4" w:space="0" w:color="auto"/>
            </w:tcBorders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Torque wrench dial type</w:t>
            </w:r>
          </w:p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Tools/Equipment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Piston ring compressor expander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Axle stands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56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Diagnostic testing machine (exhaust gas analyzer)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Other utilities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Fire extinguisher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Sand buckets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Water buckets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Complete engine,gearbox and final drive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Workshop overalls</w:t>
            </w: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Complete vehicle engine (petrol) (chart)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Complete vehicle engine (diesel) (chart)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Complete vehicle and chart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659DC" w:rsidRPr="005F1A6C" w:rsidRDefault="000659DC" w:rsidP="00752B42">
      <w:pPr>
        <w:rPr>
          <w:rFonts w:ascii="Times New Roman" w:hAnsi="Times New Roman" w:cs="Times New Roman"/>
          <w:sz w:val="24"/>
          <w:szCs w:val="24"/>
        </w:rPr>
      </w:pPr>
    </w:p>
    <w:p w:rsidR="006030E5" w:rsidRPr="005F1A6C" w:rsidRDefault="00BD7FF4" w:rsidP="00752B42">
      <w:pPr>
        <w:rPr>
          <w:rFonts w:ascii="Times New Roman" w:hAnsi="Times New Roman" w:cs="Times New Roman"/>
          <w:b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>SUGGESTED READING LIST</w:t>
      </w:r>
    </w:p>
    <w:p w:rsidR="006030E5" w:rsidRPr="005F1A6C" w:rsidRDefault="006030E5" w:rsidP="00E22C34">
      <w:pPr>
        <w:rPr>
          <w:rFonts w:ascii="Times New Roman" w:hAnsi="Times New Roman" w:cs="Times New Roman"/>
          <w:sz w:val="24"/>
          <w:szCs w:val="24"/>
        </w:rPr>
      </w:pPr>
    </w:p>
    <w:p w:rsidR="006030E5" w:rsidRPr="005F1A6C" w:rsidRDefault="006030E5" w:rsidP="006030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8"/>
        <w:gridCol w:w="5130"/>
        <w:gridCol w:w="3708"/>
      </w:tblGrid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TITTLE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           AUTHOR</w:t>
            </w:r>
          </w:p>
        </w:tc>
      </w:tr>
      <w:tr w:rsidR="006030E5" w:rsidRPr="005F1A6C" w:rsidTr="006030E5">
        <w:trPr>
          <w:trHeight w:val="287"/>
        </w:trPr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Motor Vehicle Technology 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         J.A.DOLAN</w:t>
            </w:r>
          </w:p>
        </w:tc>
      </w:tr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Motor Vehicle Technology (Part 1,2,3 &amp; 4)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        S.C .MUDD</w:t>
            </w:r>
          </w:p>
        </w:tc>
      </w:tr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Automotive Mechanics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WILLIAM H.CROUSE and DONALD L. ANGLIN</w:t>
            </w:r>
          </w:p>
        </w:tc>
      </w:tr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Fundamental of Motor Vehicle Technology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V.A.W HILLIER and PETER COOMBES</w:t>
            </w:r>
          </w:p>
        </w:tc>
      </w:tr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Automotive Mechanics For Schools and Colleges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ABA .N.EJEMBI and STEPHEN DAVID</w:t>
            </w:r>
          </w:p>
        </w:tc>
      </w:tr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The Automobile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HARBANS SINGH REYAT</w:t>
            </w:r>
          </w:p>
        </w:tc>
      </w:tr>
    </w:tbl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F01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67.4pt;margin-top:.95pt;width:314.1pt;height:84.75pt;z-index:251660288;mso-width-relative:margin;mso-height-relative:margin" stroked="f">
            <v:textbox>
              <w:txbxContent>
                <w:p w:rsidR="00A461B4" w:rsidRDefault="00A461B4" w:rsidP="00A461B4">
                  <w:pPr>
                    <w:pStyle w:val="ListParagraph"/>
                    <w:tabs>
                      <w:tab w:val="left" w:pos="1350"/>
                    </w:tabs>
                    <w:jc w:val="center"/>
                    <w:rPr>
                      <w:b/>
                    </w:rPr>
                  </w:pPr>
                </w:p>
                <w:p w:rsidR="00A461B4" w:rsidRPr="00F01187" w:rsidRDefault="00A461B4" w:rsidP="00A461B4">
                  <w:pPr>
                    <w:pStyle w:val="ListParagraph"/>
                    <w:tabs>
                      <w:tab w:val="left" w:pos="1350"/>
                    </w:tabs>
                    <w:jc w:val="center"/>
                    <w:rPr>
                      <w:rFonts w:ascii="Arial Black" w:hAnsi="Arial Black"/>
                      <w:b/>
                      <w:color w:val="002060"/>
                      <w:sz w:val="36"/>
                      <w:szCs w:val="36"/>
                    </w:rPr>
                  </w:pPr>
                  <w:r w:rsidRPr="00F01187">
                    <w:rPr>
                      <w:rFonts w:ascii="Arial Black" w:hAnsi="Arial Black"/>
                      <w:b/>
                      <w:color w:val="002060"/>
                      <w:sz w:val="36"/>
                      <w:szCs w:val="36"/>
                    </w:rPr>
                    <w:t>Courtesy: WAEC</w:t>
                  </w:r>
                </w:p>
                <w:p w:rsidR="00A461B4" w:rsidRPr="00DC3AEE" w:rsidRDefault="00A461B4" w:rsidP="00A461B4">
                  <w:pPr>
                    <w:pStyle w:val="ListParagraph"/>
                    <w:tabs>
                      <w:tab w:val="left" w:pos="1350"/>
                    </w:tabs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DC3AEE">
                    <w:rPr>
                      <w:b/>
                      <w:color w:val="002060"/>
                      <w:sz w:val="28"/>
                      <w:szCs w:val="28"/>
                    </w:rPr>
                    <w:t>Uploaded Online by:</w:t>
                  </w:r>
                  <w:r w:rsidRPr="00DC3AEE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DC3AEE">
                    <w:rPr>
                      <w:b/>
                      <w:color w:val="E36C0A" w:themeColor="accent6" w:themeShade="BF"/>
                      <w:sz w:val="28"/>
                      <w:szCs w:val="28"/>
                      <w:u w:val="single"/>
                    </w:rPr>
                    <w:t>www.myedugist.com</w:t>
                  </w:r>
                </w:p>
                <w:p w:rsidR="00A461B4" w:rsidRDefault="00A461B4" w:rsidP="00A461B4"/>
              </w:txbxContent>
            </v:textbox>
          </v:shape>
        </w:pict>
      </w: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 w:rsidP="00E22C3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57F95" w:rsidRPr="005F1A6C" w:rsidRDefault="00357F95" w:rsidP="00357F9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57F95" w:rsidRPr="005F1A6C" w:rsidRDefault="00357F95" w:rsidP="00357F9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57F95" w:rsidRPr="005F1A6C" w:rsidSect="003F1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EA4" w:rsidRDefault="002E1EA4" w:rsidP="00090111">
      <w:r>
        <w:separator/>
      </w:r>
    </w:p>
  </w:endnote>
  <w:endnote w:type="continuationSeparator" w:id="1">
    <w:p w:rsidR="002E1EA4" w:rsidRDefault="002E1EA4" w:rsidP="00090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87" w:rsidRDefault="00F011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036"/>
      <w:docPartObj>
        <w:docPartGallery w:val="Page Numbers (Bottom of Page)"/>
        <w:docPartUnique/>
      </w:docPartObj>
    </w:sdtPr>
    <w:sdtContent>
      <w:p w:rsidR="00347716" w:rsidRDefault="00561763">
        <w:pPr>
          <w:pStyle w:val="Footer"/>
          <w:jc w:val="center"/>
        </w:pPr>
        <w:r>
          <w:fldChar w:fldCharType="begin"/>
        </w:r>
        <w:r w:rsidR="00977010">
          <w:instrText xml:space="preserve"> PAGE   \* MERGEFORMAT </w:instrText>
        </w:r>
        <w:r>
          <w:fldChar w:fldCharType="separate"/>
        </w:r>
        <w:r w:rsidR="00F011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47716" w:rsidRDefault="003477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87" w:rsidRDefault="00F011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EA4" w:rsidRDefault="002E1EA4" w:rsidP="00090111">
      <w:r>
        <w:separator/>
      </w:r>
    </w:p>
  </w:footnote>
  <w:footnote w:type="continuationSeparator" w:id="1">
    <w:p w:rsidR="002E1EA4" w:rsidRDefault="002E1EA4" w:rsidP="00090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87" w:rsidRDefault="00F011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4844" o:spid="_x0000_s6146" type="#_x0000_t75" style="position:absolute;margin-left:0;margin-top:0;width:467.85pt;height:258.95pt;z-index:-251657216;mso-position-horizontal:center;mso-position-horizontal-relative:margin;mso-position-vertical:center;mso-position-vertical-relative:margin" o:allowincell="f">
          <v:imagedata r:id="rId1" o:title="YOU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87" w:rsidRDefault="00F011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4845" o:spid="_x0000_s6147" type="#_x0000_t75" style="position:absolute;margin-left:0;margin-top:0;width:467.85pt;height:258.95pt;z-index:-251656192;mso-position-horizontal:center;mso-position-horizontal-relative:margin;mso-position-vertical:center;mso-position-vertical-relative:margin" o:allowincell="f">
          <v:imagedata r:id="rId1" o:title="YOU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87" w:rsidRDefault="00F0118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4843" o:spid="_x0000_s6145" type="#_x0000_t75" style="position:absolute;margin-left:0;margin-top:0;width:467.85pt;height:258.95pt;z-index:-251658240;mso-position-horizontal:center;mso-position-horizontal-relative:margin;mso-position-vertical:center;mso-position-vertical-relative:margin" o:allowincell="f">
          <v:imagedata r:id="rId1" o:title="YOU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042F1"/>
    <w:multiLevelType w:val="hybridMultilevel"/>
    <w:tmpl w:val="D1FC3FFE"/>
    <w:lvl w:ilvl="0" w:tplc="8D8A7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76631"/>
    <w:multiLevelType w:val="hybridMultilevel"/>
    <w:tmpl w:val="16785D96"/>
    <w:lvl w:ilvl="0" w:tplc="E4229C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57263"/>
    <w:multiLevelType w:val="hybridMultilevel"/>
    <w:tmpl w:val="0860C6F2"/>
    <w:lvl w:ilvl="0" w:tplc="02A0F1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E1107"/>
    <w:multiLevelType w:val="hybridMultilevel"/>
    <w:tmpl w:val="8C02ADA2"/>
    <w:lvl w:ilvl="0" w:tplc="619AC1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4E5A68"/>
    <w:rsid w:val="00060A56"/>
    <w:rsid w:val="000659DC"/>
    <w:rsid w:val="0007451C"/>
    <w:rsid w:val="00090111"/>
    <w:rsid w:val="000D3C58"/>
    <w:rsid w:val="000F53E9"/>
    <w:rsid w:val="00164891"/>
    <w:rsid w:val="001D0FC2"/>
    <w:rsid w:val="00202EBF"/>
    <w:rsid w:val="002C3B86"/>
    <w:rsid w:val="002E1EA4"/>
    <w:rsid w:val="002F1CB7"/>
    <w:rsid w:val="00327AF5"/>
    <w:rsid w:val="00347716"/>
    <w:rsid w:val="00357F95"/>
    <w:rsid w:val="003840D5"/>
    <w:rsid w:val="003F1DC5"/>
    <w:rsid w:val="00400BA9"/>
    <w:rsid w:val="00474859"/>
    <w:rsid w:val="004A52AB"/>
    <w:rsid w:val="004E5A68"/>
    <w:rsid w:val="005208A2"/>
    <w:rsid w:val="005233F5"/>
    <w:rsid w:val="00561763"/>
    <w:rsid w:val="005854A1"/>
    <w:rsid w:val="005F1A6C"/>
    <w:rsid w:val="006030E5"/>
    <w:rsid w:val="00654AB6"/>
    <w:rsid w:val="00662A25"/>
    <w:rsid w:val="00677B83"/>
    <w:rsid w:val="00694986"/>
    <w:rsid w:val="006D07B7"/>
    <w:rsid w:val="00727ABE"/>
    <w:rsid w:val="00752B42"/>
    <w:rsid w:val="00775CB9"/>
    <w:rsid w:val="007C79E6"/>
    <w:rsid w:val="00812468"/>
    <w:rsid w:val="00886AE5"/>
    <w:rsid w:val="008E094F"/>
    <w:rsid w:val="00977010"/>
    <w:rsid w:val="0098306E"/>
    <w:rsid w:val="009916A6"/>
    <w:rsid w:val="00A24CA8"/>
    <w:rsid w:val="00A40764"/>
    <w:rsid w:val="00A461B4"/>
    <w:rsid w:val="00A75E32"/>
    <w:rsid w:val="00A95E73"/>
    <w:rsid w:val="00AA241D"/>
    <w:rsid w:val="00B851C8"/>
    <w:rsid w:val="00BD7FF4"/>
    <w:rsid w:val="00C13BC4"/>
    <w:rsid w:val="00C5430F"/>
    <w:rsid w:val="00C7172E"/>
    <w:rsid w:val="00CB77D1"/>
    <w:rsid w:val="00D03F99"/>
    <w:rsid w:val="00D07355"/>
    <w:rsid w:val="00D57E4D"/>
    <w:rsid w:val="00D90193"/>
    <w:rsid w:val="00DB46CD"/>
    <w:rsid w:val="00DC3CD0"/>
    <w:rsid w:val="00DC6735"/>
    <w:rsid w:val="00E12CD7"/>
    <w:rsid w:val="00E22C34"/>
    <w:rsid w:val="00EA36B6"/>
    <w:rsid w:val="00F01187"/>
    <w:rsid w:val="00F30DF8"/>
    <w:rsid w:val="00F34263"/>
    <w:rsid w:val="00FE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A6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E5A68"/>
    <w:pPr>
      <w:jc w:val="center"/>
    </w:pPr>
    <w:rPr>
      <w:rFonts w:ascii="Times New Roman" w:eastAsia="Times New Roman" w:hAnsi="Times New Roman" w:cs="Times New Roman"/>
      <w:sz w:val="4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E5A68"/>
    <w:rPr>
      <w:rFonts w:ascii="Times New Roman" w:eastAsia="Times New Roman" w:hAnsi="Times New Roman" w:cs="Times New Roman"/>
      <w:sz w:val="40"/>
      <w:szCs w:val="20"/>
      <w:u w:val="single"/>
    </w:rPr>
  </w:style>
  <w:style w:type="paragraph" w:styleId="Subtitle">
    <w:name w:val="Subtitle"/>
    <w:basedOn w:val="Normal"/>
    <w:link w:val="SubtitleChar"/>
    <w:uiPriority w:val="11"/>
    <w:qFormat/>
    <w:rsid w:val="004E5A68"/>
    <w:pPr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E5A68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4E5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30E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1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111"/>
  </w:style>
  <w:style w:type="paragraph" w:styleId="Footer">
    <w:name w:val="footer"/>
    <w:basedOn w:val="Normal"/>
    <w:link w:val="FooterChar"/>
    <w:uiPriority w:val="99"/>
    <w:unhideWhenUsed/>
    <w:rsid w:val="000901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40</cp:revision>
  <cp:lastPrinted>2013-09-10T20:27:00Z</cp:lastPrinted>
  <dcterms:created xsi:type="dcterms:W3CDTF">2013-09-09T22:18:00Z</dcterms:created>
  <dcterms:modified xsi:type="dcterms:W3CDTF">2015-07-14T09:42:00Z</dcterms:modified>
</cp:coreProperties>
</file>