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53" w:rsidRDefault="00D36753" w:rsidP="00D36753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D36753" w:rsidRDefault="00D36753" w:rsidP="00D36753">
      <w:pPr>
        <w:pStyle w:val="ListParagraph"/>
        <w:tabs>
          <w:tab w:val="left" w:pos="135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p w:rsidR="00D3437E" w:rsidRDefault="00D3437E" w:rsidP="00EB49D8">
      <w:pPr>
        <w:spacing w:after="240"/>
        <w:rPr>
          <w:rFonts w:ascii="Tahoma" w:hAnsi="Tahoma" w:cs="Tahoma"/>
          <w:b/>
          <w:sz w:val="24"/>
          <w:szCs w:val="24"/>
        </w:rPr>
      </w:pPr>
    </w:p>
    <w:p w:rsidR="00630BBA" w:rsidRPr="00112444" w:rsidRDefault="00630BBA" w:rsidP="00112444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444">
        <w:rPr>
          <w:rFonts w:ascii="Times New Roman" w:hAnsi="Times New Roman" w:cs="Times New Roman"/>
          <w:b/>
          <w:sz w:val="28"/>
          <w:szCs w:val="28"/>
        </w:rPr>
        <w:t>DATA PROCESSING</w:t>
      </w:r>
    </w:p>
    <w:p w:rsidR="00630BBA" w:rsidRPr="00112444" w:rsidRDefault="00630BBA" w:rsidP="00630BBA">
      <w:pPr>
        <w:rPr>
          <w:rFonts w:ascii="Times New Roman" w:hAnsi="Times New Roman" w:cs="Times New Roman"/>
          <w:b/>
          <w:sz w:val="24"/>
          <w:szCs w:val="24"/>
        </w:rPr>
      </w:pPr>
      <w:r w:rsidRPr="00112444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630BBA" w:rsidRPr="00112444" w:rsidRDefault="00E80A42" w:rsidP="00630B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444">
        <w:rPr>
          <w:rFonts w:ascii="Times New Roman" w:hAnsi="Times New Roman" w:cs="Times New Roman"/>
          <w:sz w:val="24"/>
          <w:szCs w:val="24"/>
        </w:rPr>
        <w:t>This e</w:t>
      </w:r>
      <w:r w:rsidR="00630BBA" w:rsidRPr="00112444">
        <w:rPr>
          <w:rFonts w:ascii="Times New Roman" w:hAnsi="Times New Roman" w:cs="Times New Roman"/>
          <w:sz w:val="24"/>
          <w:szCs w:val="24"/>
        </w:rPr>
        <w:t>xamination syllabus is derived from the Senior Secondary School curriculum on Data Processing published by the NERDC. It is designed to test basic knowledge and skills acquisition in data processing. A conceptual approach was used in preparing the syllabus, considering areas that would encourage the development of e</w:t>
      </w:r>
      <w:r w:rsidRPr="00112444">
        <w:rPr>
          <w:rFonts w:ascii="Times New Roman" w:hAnsi="Times New Roman" w:cs="Times New Roman"/>
          <w:sz w:val="24"/>
          <w:szCs w:val="24"/>
        </w:rPr>
        <w:t>ntrepreneurial skills for every</w:t>
      </w:r>
      <w:r w:rsidR="00630BBA" w:rsidRPr="00112444">
        <w:rPr>
          <w:rFonts w:ascii="Times New Roman" w:hAnsi="Times New Roman" w:cs="Times New Roman"/>
          <w:sz w:val="24"/>
          <w:szCs w:val="24"/>
        </w:rPr>
        <w:t>day living.</w:t>
      </w:r>
    </w:p>
    <w:p w:rsidR="00630BBA" w:rsidRPr="00112444" w:rsidRDefault="00630BBA" w:rsidP="00630B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444">
        <w:rPr>
          <w:rFonts w:ascii="Times New Roman" w:hAnsi="Times New Roman" w:cs="Times New Roman"/>
          <w:sz w:val="24"/>
          <w:szCs w:val="24"/>
        </w:rPr>
        <w:t>This syllabus is not a teaching syllabus. It</w:t>
      </w:r>
      <w:r w:rsidR="00112444">
        <w:rPr>
          <w:rFonts w:ascii="Times New Roman" w:hAnsi="Times New Roman" w:cs="Times New Roman"/>
          <w:sz w:val="24"/>
          <w:szCs w:val="24"/>
        </w:rPr>
        <w:t xml:space="preserve"> </w:t>
      </w:r>
      <w:r w:rsidRPr="00112444">
        <w:rPr>
          <w:rFonts w:ascii="Times New Roman" w:hAnsi="Times New Roman" w:cs="Times New Roman"/>
          <w:sz w:val="24"/>
          <w:szCs w:val="24"/>
        </w:rPr>
        <w:t>is an examination syllabus. Teachers are</w:t>
      </w:r>
      <w:r w:rsidR="00112444">
        <w:rPr>
          <w:rFonts w:ascii="Times New Roman" w:hAnsi="Times New Roman" w:cs="Times New Roman"/>
          <w:sz w:val="24"/>
          <w:szCs w:val="24"/>
        </w:rPr>
        <w:t xml:space="preserve"> therefore</w:t>
      </w:r>
      <w:r w:rsidRPr="00112444">
        <w:rPr>
          <w:rFonts w:ascii="Times New Roman" w:hAnsi="Times New Roman" w:cs="Times New Roman"/>
          <w:sz w:val="24"/>
          <w:szCs w:val="24"/>
        </w:rPr>
        <w:t xml:space="preserve"> advised to use the national teaching syllabus for the teaching-learning process.</w:t>
      </w:r>
    </w:p>
    <w:p w:rsidR="00630BBA" w:rsidRPr="00112444" w:rsidRDefault="00630BBA" w:rsidP="00630B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0BBA" w:rsidRPr="00112444" w:rsidRDefault="00630BBA" w:rsidP="00630BBA">
      <w:pPr>
        <w:rPr>
          <w:rFonts w:ascii="Times New Roman" w:hAnsi="Times New Roman" w:cs="Times New Roman"/>
          <w:b/>
          <w:sz w:val="24"/>
          <w:szCs w:val="24"/>
        </w:rPr>
      </w:pPr>
      <w:r w:rsidRPr="00112444">
        <w:rPr>
          <w:rFonts w:ascii="Times New Roman" w:hAnsi="Times New Roman" w:cs="Times New Roman"/>
          <w:b/>
          <w:sz w:val="24"/>
          <w:szCs w:val="24"/>
        </w:rPr>
        <w:t>OBJECTIVES OF THE SYLLABUS</w:t>
      </w:r>
    </w:p>
    <w:p w:rsidR="00630BBA" w:rsidRPr="00112444" w:rsidRDefault="00630BBA" w:rsidP="00630BBA">
      <w:pPr>
        <w:rPr>
          <w:rFonts w:ascii="Times New Roman" w:hAnsi="Times New Roman" w:cs="Times New Roman"/>
          <w:sz w:val="24"/>
          <w:szCs w:val="24"/>
        </w:rPr>
      </w:pPr>
      <w:r w:rsidRPr="00112444">
        <w:rPr>
          <w:rFonts w:ascii="Times New Roman" w:hAnsi="Times New Roman" w:cs="Times New Roman"/>
          <w:sz w:val="24"/>
          <w:szCs w:val="24"/>
        </w:rPr>
        <w:t>The objectives of the syllabus are to test candidates’</w:t>
      </w:r>
    </w:p>
    <w:p w:rsidR="00630BBA" w:rsidRPr="00112444" w:rsidRDefault="00630BBA" w:rsidP="001E5B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12444">
        <w:rPr>
          <w:rFonts w:ascii="Times New Roman" w:hAnsi="Times New Roman" w:cs="Times New Roman"/>
          <w:sz w:val="24"/>
          <w:szCs w:val="24"/>
        </w:rPr>
        <w:t>acquisition of basic skills of data processing and management;</w:t>
      </w:r>
    </w:p>
    <w:p w:rsidR="00630BBA" w:rsidRPr="00112444" w:rsidRDefault="00630BBA" w:rsidP="001E5B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12444">
        <w:rPr>
          <w:rFonts w:ascii="Times New Roman" w:hAnsi="Times New Roman" w:cs="Times New Roman"/>
          <w:sz w:val="24"/>
          <w:szCs w:val="24"/>
        </w:rPr>
        <w:t>level of competence in ICT applications that will promote the acquisition of entrepreneurial skills for everyday living in the global world;</w:t>
      </w:r>
    </w:p>
    <w:p w:rsidR="00630BBA" w:rsidRPr="00112444" w:rsidRDefault="00630BBA" w:rsidP="001E5B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12444">
        <w:rPr>
          <w:rFonts w:ascii="Times New Roman" w:hAnsi="Times New Roman" w:cs="Times New Roman"/>
          <w:sz w:val="24"/>
          <w:szCs w:val="24"/>
        </w:rPr>
        <w:t>knowledge in the application of ICT in facilitating business transaction and education;</w:t>
      </w:r>
    </w:p>
    <w:p w:rsidR="00630BBA" w:rsidRPr="00112444" w:rsidRDefault="00630BBA" w:rsidP="001E5B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12444">
        <w:rPr>
          <w:rFonts w:ascii="Times New Roman" w:hAnsi="Times New Roman" w:cs="Times New Roman"/>
          <w:sz w:val="24"/>
          <w:szCs w:val="24"/>
        </w:rPr>
        <w:t>preparedness for further studies in Data Processing and Management.</w:t>
      </w:r>
    </w:p>
    <w:p w:rsidR="00630BBA" w:rsidRPr="00112444" w:rsidRDefault="00630BBA" w:rsidP="00630B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F6545" w:rsidRPr="00112444" w:rsidRDefault="00630BBA" w:rsidP="00CF6545">
      <w:pPr>
        <w:rPr>
          <w:rFonts w:ascii="Times New Roman" w:hAnsi="Times New Roman" w:cs="Times New Roman"/>
          <w:b/>
          <w:sz w:val="24"/>
          <w:szCs w:val="24"/>
        </w:rPr>
      </w:pPr>
      <w:r w:rsidRPr="00112444">
        <w:rPr>
          <w:rFonts w:ascii="Times New Roman" w:hAnsi="Times New Roman" w:cs="Times New Roman"/>
          <w:b/>
          <w:sz w:val="24"/>
          <w:szCs w:val="24"/>
        </w:rPr>
        <w:t>EXAMINATION SCHEME</w:t>
      </w:r>
      <w:bookmarkStart w:id="0" w:name="_GoBack"/>
      <w:bookmarkEnd w:id="0"/>
    </w:p>
    <w:p w:rsidR="00CF6545" w:rsidRPr="00112444" w:rsidRDefault="00CF6545" w:rsidP="00CF6545">
      <w:pPr>
        <w:rPr>
          <w:rFonts w:ascii="Times New Roman" w:hAnsi="Times New Roman" w:cs="Times New Roman"/>
          <w:sz w:val="24"/>
          <w:szCs w:val="24"/>
        </w:rPr>
      </w:pPr>
      <w:r w:rsidRPr="00112444">
        <w:rPr>
          <w:rFonts w:ascii="Times New Roman" w:hAnsi="Times New Roman" w:cs="Times New Roman"/>
          <w:sz w:val="24"/>
          <w:szCs w:val="24"/>
        </w:rPr>
        <w:t>There will be two papers, P</w:t>
      </w:r>
      <w:r w:rsidR="00112444">
        <w:rPr>
          <w:rFonts w:ascii="Times New Roman" w:hAnsi="Times New Roman" w:cs="Times New Roman"/>
          <w:sz w:val="24"/>
          <w:szCs w:val="24"/>
        </w:rPr>
        <w:t>apers 1 and 2 both of which shall</w:t>
      </w:r>
      <w:r w:rsidRPr="00112444">
        <w:rPr>
          <w:rFonts w:ascii="Times New Roman" w:hAnsi="Times New Roman" w:cs="Times New Roman"/>
          <w:sz w:val="24"/>
          <w:szCs w:val="24"/>
        </w:rPr>
        <w:t xml:space="preserve"> be ta</w:t>
      </w:r>
      <w:r w:rsidR="00EB49D8" w:rsidRPr="00112444">
        <w:rPr>
          <w:rFonts w:ascii="Times New Roman" w:hAnsi="Times New Roman" w:cs="Times New Roman"/>
          <w:sz w:val="24"/>
          <w:szCs w:val="24"/>
        </w:rPr>
        <w:t xml:space="preserve">ken as a composite paper at one </w:t>
      </w:r>
      <w:r w:rsidRPr="00112444">
        <w:rPr>
          <w:rFonts w:ascii="Times New Roman" w:hAnsi="Times New Roman" w:cs="Times New Roman"/>
          <w:sz w:val="24"/>
          <w:szCs w:val="24"/>
        </w:rPr>
        <w:t>sitting.</w:t>
      </w:r>
    </w:p>
    <w:p w:rsidR="00CF6545" w:rsidRPr="00112444" w:rsidRDefault="00CF6545" w:rsidP="0011244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2444">
        <w:rPr>
          <w:rFonts w:ascii="Times New Roman" w:hAnsi="Times New Roman" w:cs="Times New Roman"/>
          <w:b/>
          <w:sz w:val="24"/>
          <w:szCs w:val="24"/>
        </w:rPr>
        <w:t>PAPER 1</w:t>
      </w:r>
      <w:r w:rsidRPr="00112444">
        <w:rPr>
          <w:rFonts w:ascii="Times New Roman" w:hAnsi="Times New Roman" w:cs="Times New Roman"/>
          <w:sz w:val="24"/>
          <w:szCs w:val="24"/>
        </w:rPr>
        <w:t>:</w:t>
      </w:r>
      <w:r w:rsidRPr="00112444">
        <w:rPr>
          <w:rFonts w:ascii="Times New Roman" w:hAnsi="Times New Roman" w:cs="Times New Roman"/>
          <w:sz w:val="24"/>
          <w:szCs w:val="24"/>
        </w:rPr>
        <w:tab/>
        <w:t>will consist of forty multiple-choice objective questions,</w:t>
      </w:r>
      <w:r w:rsidR="00112444">
        <w:rPr>
          <w:rFonts w:ascii="Times New Roman" w:hAnsi="Times New Roman" w:cs="Times New Roman"/>
          <w:sz w:val="24"/>
          <w:szCs w:val="24"/>
        </w:rPr>
        <w:t xml:space="preserve"> all of which</w:t>
      </w:r>
      <w:r w:rsidRPr="00112444">
        <w:rPr>
          <w:rFonts w:ascii="Times New Roman" w:hAnsi="Times New Roman" w:cs="Times New Roman"/>
          <w:sz w:val="24"/>
          <w:szCs w:val="24"/>
        </w:rPr>
        <w:t> are to be answered in 1 hour for 40 marks.</w:t>
      </w:r>
    </w:p>
    <w:p w:rsidR="00CF6545" w:rsidRPr="00112444" w:rsidRDefault="00CF6545" w:rsidP="0011244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2444">
        <w:rPr>
          <w:rFonts w:ascii="Times New Roman" w:hAnsi="Times New Roman" w:cs="Times New Roman"/>
          <w:b/>
          <w:sz w:val="24"/>
          <w:szCs w:val="24"/>
        </w:rPr>
        <w:t>PAPER 2</w:t>
      </w:r>
      <w:r w:rsidRPr="00112444">
        <w:rPr>
          <w:rFonts w:ascii="Times New Roman" w:hAnsi="Times New Roman" w:cs="Times New Roman"/>
          <w:sz w:val="24"/>
          <w:szCs w:val="24"/>
        </w:rPr>
        <w:t>:</w:t>
      </w:r>
      <w:r w:rsidRPr="00112444">
        <w:rPr>
          <w:rFonts w:ascii="Times New Roman" w:hAnsi="Times New Roman" w:cs="Times New Roman"/>
          <w:sz w:val="24"/>
          <w:szCs w:val="24"/>
        </w:rPr>
        <w:tab/>
        <w:t>will consist of two sections: Sections A and B. Candidates will be required to answer five questions in all.</w:t>
      </w:r>
    </w:p>
    <w:p w:rsidR="00CF6545" w:rsidRPr="00112444" w:rsidRDefault="00CF6545" w:rsidP="00112444">
      <w:pPr>
        <w:ind w:left="1440"/>
        <w:rPr>
          <w:rFonts w:ascii="Times New Roman" w:hAnsi="Times New Roman" w:cs="Times New Roman"/>
          <w:sz w:val="24"/>
          <w:szCs w:val="24"/>
        </w:rPr>
      </w:pPr>
      <w:r w:rsidRPr="00112444">
        <w:rPr>
          <w:rFonts w:ascii="Times New Roman" w:hAnsi="Times New Roman" w:cs="Times New Roman"/>
          <w:b/>
          <w:sz w:val="24"/>
          <w:szCs w:val="24"/>
        </w:rPr>
        <w:t>Section A</w:t>
      </w:r>
      <w:r w:rsidRPr="00112444">
        <w:rPr>
          <w:rFonts w:ascii="Times New Roman" w:hAnsi="Times New Roman" w:cs="Times New Roman"/>
          <w:sz w:val="24"/>
          <w:szCs w:val="24"/>
        </w:rPr>
        <w:t xml:space="preserve">: will consist of four essay </w:t>
      </w:r>
      <w:r w:rsidR="00112444">
        <w:rPr>
          <w:rFonts w:ascii="Times New Roman" w:hAnsi="Times New Roman" w:cs="Times New Roman"/>
          <w:sz w:val="24"/>
          <w:szCs w:val="24"/>
        </w:rPr>
        <w:t xml:space="preserve">questions.  Candidates will be </w:t>
      </w:r>
      <w:r w:rsidRPr="00112444">
        <w:rPr>
          <w:rFonts w:ascii="Times New Roman" w:hAnsi="Times New Roman" w:cs="Times New Roman"/>
          <w:sz w:val="24"/>
          <w:szCs w:val="24"/>
        </w:rPr>
        <w:t>required to answer any three in 1 hour for 30 marks.</w:t>
      </w:r>
    </w:p>
    <w:p w:rsidR="00CF6545" w:rsidRPr="00112444" w:rsidRDefault="00CF6545" w:rsidP="00366178">
      <w:pPr>
        <w:ind w:left="1440"/>
        <w:rPr>
          <w:rFonts w:ascii="Times New Roman" w:hAnsi="Times New Roman" w:cs="Times New Roman"/>
          <w:sz w:val="24"/>
          <w:szCs w:val="24"/>
        </w:rPr>
      </w:pPr>
      <w:r w:rsidRPr="00112444">
        <w:rPr>
          <w:rFonts w:ascii="Times New Roman" w:hAnsi="Times New Roman" w:cs="Times New Roman"/>
          <w:b/>
          <w:sz w:val="24"/>
          <w:szCs w:val="24"/>
        </w:rPr>
        <w:t>Section B</w:t>
      </w:r>
      <w:r w:rsidRPr="00112444">
        <w:rPr>
          <w:rFonts w:ascii="Times New Roman" w:hAnsi="Times New Roman" w:cs="Times New Roman"/>
          <w:sz w:val="24"/>
          <w:szCs w:val="24"/>
        </w:rPr>
        <w:t>: will be a test of practical work.  It shall consist of two compulsory essay questions to be answered in 1 hour for 40 marks.</w:t>
      </w:r>
    </w:p>
    <w:p w:rsidR="00CF6545" w:rsidRPr="00112444" w:rsidRDefault="00CF6545" w:rsidP="00CF6545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9A3" w:rsidRDefault="008A79A3" w:rsidP="008A79A3">
      <w:pPr>
        <w:rPr>
          <w:b/>
        </w:rPr>
      </w:pPr>
    </w:p>
    <w:p w:rsidR="008A79A3" w:rsidRDefault="008A79A3" w:rsidP="008A79A3">
      <w:pPr>
        <w:rPr>
          <w:b/>
        </w:rPr>
      </w:pPr>
    </w:p>
    <w:p w:rsidR="00630BBA" w:rsidRDefault="00630BBA" w:rsidP="008A79A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DETAILED SYLLABUS</w:t>
      </w:r>
    </w:p>
    <w:tbl>
      <w:tblPr>
        <w:tblStyle w:val="TableGrid"/>
        <w:tblW w:w="9812" w:type="dxa"/>
        <w:tblLook w:val="04A0"/>
      </w:tblPr>
      <w:tblGrid>
        <w:gridCol w:w="652"/>
        <w:gridCol w:w="2485"/>
        <w:gridCol w:w="2879"/>
        <w:gridCol w:w="3796"/>
      </w:tblGrid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S/N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TOPICS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CONTENT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NOTES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  <w:b/>
                <w:u w:val="single"/>
              </w:rPr>
            </w:pPr>
          </w:p>
          <w:p w:rsidR="00630BBA" w:rsidRDefault="00630BBA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INFORMATION AGE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History of Computers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 Computing devices.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Concept of Number     system in computing.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Generations of     Computer: first, second,     third, fourth, fifth                generations of     computer.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Candidates should identify the various computing devices since the beginning of counting/computing.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Should include the importance of number system to computing.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Relate each generation with its characteristic feature.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describe each generation under the  following: year of development, basic component/type of technology, speed of operation, storage capacity/component.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Data and Information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 Definition of data and      information.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 Types of Data.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 Ways of handling Data.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Definition of Data.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iv. Digitalization.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Differences between data and information should be emphasized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  <w:b/>
                <w:u w:val="single"/>
              </w:rPr>
            </w:pPr>
          </w:p>
          <w:p w:rsidR="00630BBA" w:rsidRDefault="00630BBA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BASIC COMPUTING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Classification of Computers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Classify computers by: Type, Size, Usage.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Application of ICT in everyday life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Uses of ICT in everyday    activities.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Impact of ICT in the    society.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use and areas of ICT application should be linked to societal development.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Components of Computers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 Input Devices.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Output Devices.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iii. System Unit.</w:t>
            </w:r>
          </w:p>
          <w:p w:rsidR="00630BBA" w:rsidRDefault="00630BBA">
            <w:pPr>
              <w:tabs>
                <w:tab w:val="right" w:pos="266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iv. Storage Devices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Examples of each component should be treated and how they are used in </w:t>
            </w:r>
            <w:r>
              <w:rPr>
                <w:rFonts w:ascii="Tahoma" w:hAnsi="Tahoma" w:cs="Tahoma"/>
              </w:rPr>
              <w:lastRenderedPageBreak/>
              <w:t xml:space="preserve">data processing. 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INFORMATION PROCESSING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art of Information processing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 Definition of Information     Processing.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Steps involved in Information Processing.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Description of each step involved in information processing is required.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INFORMATION</w:t>
            </w:r>
          </w:p>
          <w:p w:rsidR="00630BBA" w:rsidRDefault="00630BB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TRANSMISSION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Process of Information  transmission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 Definition of information     transmission.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 Methods of transmitting     information.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Modes of information transmission such as visuals(newspaper), audio(radio, telephone), audio-visual(GSM, Television) are required.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Medium of Information Transmission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i.  Types of Information     Transmission. 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 Classification of means      of transmission.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Medium of information transmission such as radio, television, newspaper etc.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Networking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 Meaning of Networking,     Internet and Intranet.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Types of Networking.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Significance of networking should be mentioned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Types such as MAN, LAN, WAN should be treated.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Internet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Definition of Internet.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Benefits of internet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Internet browsers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iv. Internet security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v. Abuse of the Internet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Candidates should be able to develop skills in the use of various services available on the internet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TOOLS FOR PROCESSING INFORMATION</w:t>
            </w:r>
          </w:p>
          <w:p w:rsidR="00630BBA" w:rsidRDefault="00630BBA">
            <w:pPr>
              <w:rPr>
                <w:rFonts w:ascii="Tahoma" w:hAnsi="Tahoma" w:cs="Tahoma"/>
                <w:b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Operating System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 Definition of Operating     System.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Types of Operating     System.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Examples of Operating      System.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iv.  Functions of Operating       System.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Differences between text (character) base interface and Graphical User Interface should be treated.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12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Word Processing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 Definition of Word     Processing.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Uses of Word Processing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Examples of word     Processing software.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iv. Starting, loading and exiting word processing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v. Creating, saving and       retrieving documents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Candidates should be able to make use of word processor to create and manipulate documents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Spreadsheet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 Definition.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Uses.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Examples of     Spreadsheet       Applications.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iv. Loading and exiting      spreadsheets.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v.  Creating, saving and      retrieving Spreadsheet      files.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Candidates should be able to make use of spreadsheet to create and manipulate worksheets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Database Management System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 Definition.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Uses.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Examples of     Database  Applications.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iv. Loading and exiting     DBMS.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v.  Creating, saving and      retrieving database      files.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Candidates should be able to use     DBMS to create and manipulate    Database files.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Include examples of packages     for database management such     as Microsoft Access.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Presentation Package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Definition, uses,    examples.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Loading and exiting     Presentation programs.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Creating, saving and           retrieving presentation      files.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Candidates should be able to use     presentation programs to create    and manipulate slides.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Web Design Packages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Definition.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Uses.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Components.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iv. Examples.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Designing of web pages not required.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Graphic Packages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 Definition.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Uses of Graphic software     packages.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Examples of graphic      packages.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Focus should be placed on Corel Draw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COMPUTER MAINTENANCE, </w:t>
            </w:r>
            <w:r>
              <w:rPr>
                <w:rFonts w:ascii="Tahoma" w:hAnsi="Tahoma" w:cs="Tahoma"/>
                <w:b/>
              </w:rPr>
              <w:lastRenderedPageBreak/>
              <w:t>ETHICS AND HUMAN ISSUES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Maintenance of Computer 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General Cleaning.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Battery Charging and     replacement for     portable systems and     UPS.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DVD drive lens cleaning.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iv. Details of Hardware      maintenance.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v. Details of Software     maintenance.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vi. Computer crash and data recovery.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Candidates should take note of basic maintenance procedures.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Students should be able to ensure data integrity and recover data after a crash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19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Computer Ethics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Computer room    management ethics.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Laboratory rules and    regulations.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Responsible ways of using and securing computers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Safety Measures 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The sitting arrangement.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Positioning of the    monitor, keyboard, CPU,    mouse and any other    peripheral devices.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Illuminating the     computer room.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iv. Maintaining a dust free     environment.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v. Keep liquid away from    the computer room.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Importance of safety measures should be emphasized.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Career opportunities in Data Processing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 Professions in computer.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Qualities of a good data     processing professional.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Computer professional      bodies.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Duties of each professional/professional bodies should be treated.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Computer Virus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Definition.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Types/Examples.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Sources.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iv. Signals of virus warning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v. Virus prevention,         detection and deletion.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Destructive effects of virus infection on computers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DATA MANAGEMENT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Relational Model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i.  Database and table </w:t>
            </w:r>
            <w:r>
              <w:rPr>
                <w:rFonts w:ascii="Tahoma" w:hAnsi="Tahoma" w:cs="Tahoma"/>
              </w:rPr>
              <w:lastRenderedPageBreak/>
              <w:t>    creation using     application packages.</w:t>
            </w:r>
          </w:p>
          <w:p w:rsidR="00D3437E" w:rsidRDefault="00D3437E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Creating relationships     between tables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Creation of forms,     queries and report.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Arranging data in tables and forms </w:t>
            </w:r>
            <w:r>
              <w:rPr>
                <w:rFonts w:ascii="Tahoma" w:hAnsi="Tahoma" w:cs="Tahoma"/>
              </w:rPr>
              <w:lastRenderedPageBreak/>
              <w:t>should be emphasized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concept of primary and foreign keys, entities, attributes and relationships should be emphasized.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Query language should be limited to those available to the database application package (e.g. query by example , SQL).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24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File Organization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 Definition of File     organization.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Types of File    organization.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Comparison between the various types of File Organization is required.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Database Security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 Concept of data     security, access control     and data encryption.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 Role of a database     administrator.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Importance of securing data is required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Parallel and Distributed databases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Basic concept of parallel   and distributed database.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Storing data in a distributed database (DBM)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Definitions of concepts is required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Significance of storing data in a distributed database management system is also required.</w:t>
            </w:r>
          </w:p>
        </w:tc>
      </w:tr>
    </w:tbl>
    <w:p w:rsidR="00630BBA" w:rsidRDefault="00630BBA" w:rsidP="00630BBA">
      <w:pPr>
        <w:rPr>
          <w:rFonts w:ascii="Tahoma" w:hAnsi="Tahoma" w:cs="Tahoma"/>
        </w:rPr>
      </w:pPr>
    </w:p>
    <w:p w:rsidR="00E80A42" w:rsidRPr="004D566D" w:rsidRDefault="00E80A42" w:rsidP="004D566D">
      <w:pPr>
        <w:pStyle w:val="ListParagraph"/>
        <w:rPr>
          <w:rFonts w:ascii="Tahoma" w:hAnsi="Tahoma" w:cs="Tahoma"/>
          <w:b/>
        </w:rPr>
      </w:pPr>
      <w:r w:rsidRPr="004D566D">
        <w:rPr>
          <w:rFonts w:ascii="Tahoma" w:hAnsi="Tahoma" w:cs="Tahoma"/>
          <w:b/>
        </w:rPr>
        <w:t>LIST OF FACILITIES AND MAJ</w:t>
      </w:r>
      <w:r w:rsidR="004D566D">
        <w:rPr>
          <w:rFonts w:ascii="Tahoma" w:hAnsi="Tahoma" w:cs="Tahoma"/>
          <w:b/>
        </w:rPr>
        <w:t>OR EQUIPMENT/MATERIALS REQUIRED</w:t>
      </w:r>
    </w:p>
    <w:p w:rsidR="00E80A42" w:rsidRPr="00D3437E" w:rsidRDefault="00E80A42" w:rsidP="00D3437E">
      <w:pPr>
        <w:rPr>
          <w:rFonts w:ascii="Tahoma" w:hAnsi="Tahoma" w:cs="Tahoma"/>
        </w:rPr>
      </w:pPr>
      <w:r w:rsidRPr="00D3437E">
        <w:rPr>
          <w:rFonts w:ascii="Tahoma" w:hAnsi="Tahoma" w:cs="Tahoma"/>
        </w:rPr>
        <w:t>The table below shows the minimum requirement for a class of fifty candidates</w:t>
      </w:r>
      <w:r w:rsidR="00D3437E">
        <w:rPr>
          <w:rFonts w:ascii="Tahoma" w:hAnsi="Tahoma" w:cs="Tahoma"/>
        </w:rPr>
        <w:t>.</w:t>
      </w:r>
    </w:p>
    <w:tbl>
      <w:tblPr>
        <w:tblStyle w:val="TableGrid"/>
        <w:tblW w:w="0" w:type="auto"/>
        <w:tblInd w:w="738" w:type="dxa"/>
        <w:tblLook w:val="04A0"/>
      </w:tblPr>
      <w:tblGrid>
        <w:gridCol w:w="789"/>
        <w:gridCol w:w="5511"/>
        <w:gridCol w:w="1620"/>
      </w:tblGrid>
      <w:tr w:rsidR="00E80A42" w:rsidTr="007547B1"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A42" w:rsidRDefault="00E80A42" w:rsidP="007547B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ITEM NO.</w:t>
            </w:r>
          </w:p>
        </w:tc>
        <w:tc>
          <w:tcPr>
            <w:tcW w:w="5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A42" w:rsidRDefault="00E80A42" w:rsidP="007547B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EQUIPMENT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A42" w:rsidRDefault="00E80A42" w:rsidP="007547B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QUANTITY REQUIRED</w:t>
            </w:r>
          </w:p>
        </w:tc>
      </w:tr>
      <w:tr w:rsidR="00E80A42" w:rsidTr="007547B1"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</w:p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5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rPr>
                <w:rFonts w:ascii="Tahoma" w:hAnsi="Tahoma" w:cs="Tahoma"/>
              </w:rPr>
            </w:pPr>
          </w:p>
          <w:p w:rsidR="00E80A42" w:rsidRDefault="00E80A42" w:rsidP="007547B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Pictures/Charts showing different computing devices and other relevant information such as computers in a network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</w:p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</w:tr>
      <w:tr w:rsidR="00E80A42" w:rsidTr="007547B1"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</w:p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5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rPr>
                <w:rFonts w:ascii="Tahoma" w:hAnsi="Tahoma" w:cs="Tahoma"/>
              </w:rPr>
            </w:pPr>
          </w:p>
          <w:p w:rsidR="00E80A42" w:rsidRDefault="00E80A42" w:rsidP="007547B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Computer system with Graphical User Interface (GUI), internet ready system;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</w:p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</w:tr>
      <w:tr w:rsidR="00E80A42" w:rsidTr="007547B1"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</w:p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5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rPr>
                <w:rFonts w:ascii="Tahoma" w:hAnsi="Tahoma" w:cs="Tahoma"/>
              </w:rPr>
            </w:pPr>
          </w:p>
          <w:p w:rsidR="00E80A42" w:rsidRDefault="00E80A42" w:rsidP="007547B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Standard software packages such as Open Office, Microsoft office etc.(Latest  version is desirable)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</w:p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E80A42" w:rsidTr="007547B1"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</w:p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5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rPr>
                <w:rFonts w:ascii="Tahoma" w:hAnsi="Tahoma" w:cs="Tahoma"/>
              </w:rPr>
            </w:pPr>
          </w:p>
          <w:p w:rsidR="00E80A42" w:rsidRDefault="00E80A42" w:rsidP="007547B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Multimedia systems and applications such as projector, speakers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</w:p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E80A42" w:rsidTr="007547B1"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</w:p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5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rPr>
                <w:rFonts w:ascii="Tahoma" w:hAnsi="Tahoma" w:cs="Tahoma"/>
              </w:rPr>
            </w:pPr>
          </w:p>
          <w:p w:rsidR="00E80A42" w:rsidRDefault="00E80A42" w:rsidP="007547B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Graphic packages such as corel draw.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</w:p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</w:tbl>
    <w:p w:rsidR="00D36753" w:rsidRDefault="00D36753" w:rsidP="00D36753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</w:p>
    <w:p w:rsidR="00D36753" w:rsidRDefault="00D36753" w:rsidP="00D36753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D36753" w:rsidRDefault="00D36753" w:rsidP="00D36753">
      <w:pPr>
        <w:pStyle w:val="ListParagraph"/>
        <w:tabs>
          <w:tab w:val="left" w:pos="135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p w:rsidR="00E80A42" w:rsidRDefault="00E80A42" w:rsidP="004D566D">
      <w:pPr>
        <w:jc w:val="center"/>
        <w:rPr>
          <w:rFonts w:ascii="Tahoma" w:hAnsi="Tahoma" w:cs="Tahoma"/>
          <w:b/>
        </w:rPr>
      </w:pPr>
    </w:p>
    <w:sectPr w:rsidR="00E80A42" w:rsidSect="00D36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331" w:rsidRDefault="00EE3331" w:rsidP="00D36753">
      <w:pPr>
        <w:spacing w:after="0" w:line="240" w:lineRule="auto"/>
      </w:pPr>
      <w:r>
        <w:separator/>
      </w:r>
    </w:p>
  </w:endnote>
  <w:endnote w:type="continuationSeparator" w:id="1">
    <w:p w:rsidR="00EE3331" w:rsidRDefault="00EE3331" w:rsidP="00D3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753" w:rsidRDefault="00D367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753" w:rsidRDefault="00D3675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753" w:rsidRDefault="00D367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331" w:rsidRDefault="00EE3331" w:rsidP="00D36753">
      <w:pPr>
        <w:spacing w:after="0" w:line="240" w:lineRule="auto"/>
      </w:pPr>
      <w:r>
        <w:separator/>
      </w:r>
    </w:p>
  </w:footnote>
  <w:footnote w:type="continuationSeparator" w:id="1">
    <w:p w:rsidR="00EE3331" w:rsidRDefault="00EE3331" w:rsidP="00D36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753" w:rsidRDefault="00D367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27219" o:spid="_x0000_s4098" type="#_x0000_t75" style="position:absolute;margin-left:0;margin-top:0;width:467.85pt;height:258.95pt;z-index:-251657216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753" w:rsidRDefault="00D367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27220" o:spid="_x0000_s4099" type="#_x0000_t75" style="position:absolute;margin-left:0;margin-top:0;width:467.85pt;height:258.95pt;z-index:-251656192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753" w:rsidRDefault="00D367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27218" o:spid="_x0000_s4097" type="#_x0000_t75" style="position:absolute;margin-left:0;margin-top:0;width:467.85pt;height:258.95pt;z-index:-251658240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043"/>
    <w:multiLevelType w:val="hybridMultilevel"/>
    <w:tmpl w:val="0DACE47C"/>
    <w:lvl w:ilvl="0" w:tplc="3C2E3A7C">
      <w:start w:val="1"/>
      <w:numFmt w:val="lowerRoman"/>
      <w:lvlText w:val="(%1)"/>
      <w:lvlJc w:val="left"/>
      <w:pPr>
        <w:ind w:left="169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C7D09"/>
    <w:multiLevelType w:val="hybridMultilevel"/>
    <w:tmpl w:val="0A944F80"/>
    <w:lvl w:ilvl="0" w:tplc="BC906EC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19199C"/>
    <w:multiLevelType w:val="hybridMultilevel"/>
    <w:tmpl w:val="F3E89C4E"/>
    <w:lvl w:ilvl="0" w:tplc="D00AC71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2A3A88"/>
    <w:multiLevelType w:val="hybridMultilevel"/>
    <w:tmpl w:val="2FA4FAAE"/>
    <w:lvl w:ilvl="0" w:tplc="75DA8C9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BC5F4F"/>
    <w:multiLevelType w:val="hybridMultilevel"/>
    <w:tmpl w:val="A42EF190"/>
    <w:lvl w:ilvl="0" w:tplc="2A9C2A7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3F6D3C"/>
    <w:multiLevelType w:val="hybridMultilevel"/>
    <w:tmpl w:val="4F225476"/>
    <w:lvl w:ilvl="0" w:tplc="BD44613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EF697F"/>
    <w:multiLevelType w:val="hybridMultilevel"/>
    <w:tmpl w:val="3998E508"/>
    <w:lvl w:ilvl="0" w:tplc="087820F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5C37B4"/>
    <w:multiLevelType w:val="hybridMultilevel"/>
    <w:tmpl w:val="A31ABFA8"/>
    <w:lvl w:ilvl="0" w:tplc="5A5AC19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8E36C0"/>
    <w:multiLevelType w:val="hybridMultilevel"/>
    <w:tmpl w:val="5BB6AF06"/>
    <w:lvl w:ilvl="0" w:tplc="16D41EDC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DA1312"/>
    <w:multiLevelType w:val="hybridMultilevel"/>
    <w:tmpl w:val="479228A2"/>
    <w:lvl w:ilvl="0" w:tplc="BCC8C28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81235D"/>
    <w:multiLevelType w:val="hybridMultilevel"/>
    <w:tmpl w:val="CC22EA34"/>
    <w:lvl w:ilvl="0" w:tplc="EE7EF48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605718"/>
    <w:multiLevelType w:val="hybridMultilevel"/>
    <w:tmpl w:val="8D14E13C"/>
    <w:lvl w:ilvl="0" w:tplc="89BA07B2">
      <w:start w:val="1"/>
      <w:numFmt w:val="upperLetter"/>
      <w:lvlText w:val="%1."/>
      <w:lvlJc w:val="left"/>
      <w:pPr>
        <w:ind w:left="64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275C09"/>
    <w:multiLevelType w:val="hybridMultilevel"/>
    <w:tmpl w:val="851C0C8C"/>
    <w:lvl w:ilvl="0" w:tplc="F4F04A4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C41C13"/>
    <w:multiLevelType w:val="hybridMultilevel"/>
    <w:tmpl w:val="1F58F2EC"/>
    <w:lvl w:ilvl="0" w:tplc="19D43CF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032243"/>
    <w:multiLevelType w:val="hybridMultilevel"/>
    <w:tmpl w:val="A3EC3382"/>
    <w:lvl w:ilvl="0" w:tplc="3A38E7A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6C57DC"/>
    <w:multiLevelType w:val="hybridMultilevel"/>
    <w:tmpl w:val="A43AF096"/>
    <w:lvl w:ilvl="0" w:tplc="B2CE220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BB125B"/>
    <w:multiLevelType w:val="hybridMultilevel"/>
    <w:tmpl w:val="C0285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CF0FC4"/>
    <w:multiLevelType w:val="hybridMultilevel"/>
    <w:tmpl w:val="9850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732C51"/>
    <w:multiLevelType w:val="hybridMultilevel"/>
    <w:tmpl w:val="048E2504"/>
    <w:lvl w:ilvl="0" w:tplc="9342AED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CD3267"/>
    <w:multiLevelType w:val="hybridMultilevel"/>
    <w:tmpl w:val="1DE07B3E"/>
    <w:lvl w:ilvl="0" w:tplc="F700780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E67E72"/>
    <w:multiLevelType w:val="hybridMultilevel"/>
    <w:tmpl w:val="5CB62E8E"/>
    <w:lvl w:ilvl="0" w:tplc="48D6AC9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790C25"/>
    <w:multiLevelType w:val="hybridMultilevel"/>
    <w:tmpl w:val="D076E106"/>
    <w:lvl w:ilvl="0" w:tplc="3DDC755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677397"/>
    <w:multiLevelType w:val="hybridMultilevel"/>
    <w:tmpl w:val="4DDC5326"/>
    <w:lvl w:ilvl="0" w:tplc="1F4AA7E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E954B3E"/>
    <w:multiLevelType w:val="hybridMultilevel"/>
    <w:tmpl w:val="0CDC9184"/>
    <w:lvl w:ilvl="0" w:tplc="699CED0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1CC2736"/>
    <w:multiLevelType w:val="hybridMultilevel"/>
    <w:tmpl w:val="15027418"/>
    <w:lvl w:ilvl="0" w:tplc="16F8A6E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1D00F0"/>
    <w:multiLevelType w:val="hybridMultilevel"/>
    <w:tmpl w:val="51BAE670"/>
    <w:lvl w:ilvl="0" w:tplc="E832464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57741B1"/>
    <w:multiLevelType w:val="hybridMultilevel"/>
    <w:tmpl w:val="F6887472"/>
    <w:lvl w:ilvl="0" w:tplc="DFAA140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71028B0"/>
    <w:multiLevelType w:val="hybridMultilevel"/>
    <w:tmpl w:val="80CCB712"/>
    <w:lvl w:ilvl="0" w:tplc="170C88D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A9C2A61"/>
    <w:multiLevelType w:val="hybridMultilevel"/>
    <w:tmpl w:val="9850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ACB303E"/>
    <w:multiLevelType w:val="hybridMultilevel"/>
    <w:tmpl w:val="7E82DFD2"/>
    <w:lvl w:ilvl="0" w:tplc="34A409C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B57422B"/>
    <w:multiLevelType w:val="hybridMultilevel"/>
    <w:tmpl w:val="C2E68FB4"/>
    <w:lvl w:ilvl="0" w:tplc="2BB6495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E714634"/>
    <w:multiLevelType w:val="hybridMultilevel"/>
    <w:tmpl w:val="9878DFE8"/>
    <w:lvl w:ilvl="0" w:tplc="0316AE8A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F3D3FCB"/>
    <w:multiLevelType w:val="hybridMultilevel"/>
    <w:tmpl w:val="7F822B8A"/>
    <w:lvl w:ilvl="0" w:tplc="EA323416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F6F5638"/>
    <w:multiLevelType w:val="hybridMultilevel"/>
    <w:tmpl w:val="26F6149E"/>
    <w:lvl w:ilvl="0" w:tplc="36E2DC6C">
      <w:start w:val="1"/>
      <w:numFmt w:val="upperRoman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1232020"/>
    <w:multiLevelType w:val="hybridMultilevel"/>
    <w:tmpl w:val="42CE5A3A"/>
    <w:lvl w:ilvl="0" w:tplc="63E0ED4C">
      <w:start w:val="1"/>
      <w:numFmt w:val="upperRoman"/>
      <w:lvlText w:val="(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32527B6"/>
    <w:multiLevelType w:val="hybridMultilevel"/>
    <w:tmpl w:val="E6DC30B4"/>
    <w:lvl w:ilvl="0" w:tplc="D2B87EB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8AD4956"/>
    <w:multiLevelType w:val="hybridMultilevel"/>
    <w:tmpl w:val="9850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BF823A4"/>
    <w:multiLevelType w:val="hybridMultilevel"/>
    <w:tmpl w:val="AC2C8CDC"/>
    <w:lvl w:ilvl="0" w:tplc="DA044C9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E876401"/>
    <w:multiLevelType w:val="hybridMultilevel"/>
    <w:tmpl w:val="DAC65CB2"/>
    <w:lvl w:ilvl="0" w:tplc="E0B2A894">
      <w:start w:val="3"/>
      <w:numFmt w:val="upperLetter"/>
      <w:lvlText w:val="%1."/>
      <w:lvlJc w:val="left"/>
      <w:pPr>
        <w:ind w:left="64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F1F17E9"/>
    <w:multiLevelType w:val="hybridMultilevel"/>
    <w:tmpl w:val="4530D6CA"/>
    <w:lvl w:ilvl="0" w:tplc="4FA24C4A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1667FD8"/>
    <w:multiLevelType w:val="hybridMultilevel"/>
    <w:tmpl w:val="F01C2B9C"/>
    <w:lvl w:ilvl="0" w:tplc="CEE22F3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31C3096"/>
    <w:multiLevelType w:val="hybridMultilevel"/>
    <w:tmpl w:val="EAC630C6"/>
    <w:lvl w:ilvl="0" w:tplc="BB261F3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3343E44"/>
    <w:multiLevelType w:val="hybridMultilevel"/>
    <w:tmpl w:val="85523A76"/>
    <w:lvl w:ilvl="0" w:tplc="D3C6EEA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3F82375"/>
    <w:multiLevelType w:val="hybridMultilevel"/>
    <w:tmpl w:val="59AC7F08"/>
    <w:lvl w:ilvl="0" w:tplc="18DAE2E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8835A86"/>
    <w:multiLevelType w:val="hybridMultilevel"/>
    <w:tmpl w:val="F54AB346"/>
    <w:lvl w:ilvl="0" w:tplc="259AF2AA">
      <w:start w:val="2"/>
      <w:numFmt w:val="lowerLetter"/>
      <w:lvlText w:val="(%1)"/>
      <w:lvlJc w:val="left"/>
      <w:pPr>
        <w:ind w:left="10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89D56DB"/>
    <w:multiLevelType w:val="hybridMultilevel"/>
    <w:tmpl w:val="14AEC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C2531C3"/>
    <w:multiLevelType w:val="hybridMultilevel"/>
    <w:tmpl w:val="A080C6B0"/>
    <w:lvl w:ilvl="0" w:tplc="5E80CDA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D7A672D"/>
    <w:multiLevelType w:val="hybridMultilevel"/>
    <w:tmpl w:val="FF889696"/>
    <w:lvl w:ilvl="0" w:tplc="A25C536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D7F29A7"/>
    <w:multiLevelType w:val="hybridMultilevel"/>
    <w:tmpl w:val="59B29B4E"/>
    <w:lvl w:ilvl="0" w:tplc="A386DFC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04C7FB5"/>
    <w:multiLevelType w:val="hybridMultilevel"/>
    <w:tmpl w:val="6A049CD4"/>
    <w:lvl w:ilvl="0" w:tplc="D00E1DA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0E74306"/>
    <w:multiLevelType w:val="hybridMultilevel"/>
    <w:tmpl w:val="9C46C31E"/>
    <w:lvl w:ilvl="0" w:tplc="9AE6EC8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39635A4"/>
    <w:multiLevelType w:val="hybridMultilevel"/>
    <w:tmpl w:val="E1E0F9FA"/>
    <w:lvl w:ilvl="0" w:tplc="3D2E628A">
      <w:start w:val="1"/>
      <w:numFmt w:val="upperLetter"/>
      <w:lvlText w:val="%1."/>
      <w:lvlJc w:val="left"/>
      <w:pPr>
        <w:ind w:left="64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7BE1FF5"/>
    <w:multiLevelType w:val="hybridMultilevel"/>
    <w:tmpl w:val="98800680"/>
    <w:lvl w:ilvl="0" w:tplc="400A147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9F249C1"/>
    <w:multiLevelType w:val="hybridMultilevel"/>
    <w:tmpl w:val="8938A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C566F58"/>
    <w:multiLevelType w:val="hybridMultilevel"/>
    <w:tmpl w:val="7662F836"/>
    <w:lvl w:ilvl="0" w:tplc="31B6837A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DD0083F"/>
    <w:multiLevelType w:val="hybridMultilevel"/>
    <w:tmpl w:val="7ACC821C"/>
    <w:lvl w:ilvl="0" w:tplc="C3D0A79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F31682E"/>
    <w:multiLevelType w:val="hybridMultilevel"/>
    <w:tmpl w:val="BA8C02A0"/>
    <w:lvl w:ilvl="0" w:tplc="92AEAD0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2E04959"/>
    <w:multiLevelType w:val="hybridMultilevel"/>
    <w:tmpl w:val="93581B22"/>
    <w:lvl w:ilvl="0" w:tplc="746000EA">
      <w:start w:val="1"/>
      <w:numFmt w:val="upperLetter"/>
      <w:lvlText w:val="%1."/>
      <w:lvlJc w:val="left"/>
      <w:pPr>
        <w:ind w:left="64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7497346"/>
    <w:multiLevelType w:val="hybridMultilevel"/>
    <w:tmpl w:val="7A8CACC4"/>
    <w:lvl w:ilvl="0" w:tplc="EB1C55E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75134E4"/>
    <w:multiLevelType w:val="hybridMultilevel"/>
    <w:tmpl w:val="864EC200"/>
    <w:lvl w:ilvl="0" w:tplc="31C00CAC">
      <w:start w:val="1"/>
      <w:numFmt w:val="upperLetter"/>
      <w:lvlText w:val="%1."/>
      <w:lvlJc w:val="left"/>
      <w:pPr>
        <w:ind w:left="64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0"/>
  </w:num>
  <w:num w:numId="61">
    <w:abstractNumId w:val="17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30BBA"/>
    <w:rsid w:val="00112444"/>
    <w:rsid w:val="001E5BF4"/>
    <w:rsid w:val="001E7680"/>
    <w:rsid w:val="00284548"/>
    <w:rsid w:val="00366178"/>
    <w:rsid w:val="004D566D"/>
    <w:rsid w:val="00630BBA"/>
    <w:rsid w:val="006C5727"/>
    <w:rsid w:val="008A79A3"/>
    <w:rsid w:val="009C43EF"/>
    <w:rsid w:val="00AA0DF0"/>
    <w:rsid w:val="00BD5AD3"/>
    <w:rsid w:val="00CF6545"/>
    <w:rsid w:val="00D3437E"/>
    <w:rsid w:val="00D36753"/>
    <w:rsid w:val="00E80A42"/>
    <w:rsid w:val="00EB49D8"/>
    <w:rsid w:val="00EE3331"/>
    <w:rsid w:val="00FD7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BB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B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30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1"/>
    <w:uiPriority w:val="99"/>
    <w:semiHidden/>
    <w:unhideWhenUsed/>
    <w:rsid w:val="00630BB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uiPriority w:val="99"/>
    <w:semiHidden/>
    <w:rsid w:val="00630BBA"/>
  </w:style>
  <w:style w:type="paragraph" w:styleId="Footer">
    <w:name w:val="footer"/>
    <w:basedOn w:val="Normal"/>
    <w:link w:val="FooterChar"/>
    <w:uiPriority w:val="99"/>
    <w:semiHidden/>
    <w:unhideWhenUsed/>
    <w:rsid w:val="00630BB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30BB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BB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30BBA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30BB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30BBA"/>
    <w:rPr>
      <w:color w:val="80808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630BBA"/>
    <w:rPr>
      <w:rFonts w:ascii="Calibri" w:eastAsia="Calibri" w:hAnsi="Calibri" w:cs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630BBA"/>
    <w:rPr>
      <w:rFonts w:ascii="Tahoma" w:hAnsi="Tahoma" w:cs="Tahoma" w:hint="default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630B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30B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0BB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Head-TDD</dc:creator>
  <cp:lastModifiedBy>AUDITOR</cp:lastModifiedBy>
  <cp:revision>7</cp:revision>
  <dcterms:created xsi:type="dcterms:W3CDTF">2013-09-18T05:46:00Z</dcterms:created>
  <dcterms:modified xsi:type="dcterms:W3CDTF">2015-08-13T13:05:00Z</dcterms:modified>
</cp:coreProperties>
</file>